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48" w:rsidRPr="00E26A48" w:rsidRDefault="00E26A48" w:rsidP="000E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E26A48">
        <w:rPr>
          <w:rFonts w:ascii="PT Astra Serif" w:eastAsia="Calibri" w:hAnsi="PT Astra Serif" w:cs="Times New Roman"/>
          <w:b/>
          <w:color w:val="000000"/>
          <w:sz w:val="24"/>
          <w:szCs w:val="24"/>
        </w:rPr>
        <w:t xml:space="preserve">Аннотация к рабочей программе </w:t>
      </w:r>
      <w:r w:rsidRPr="00E26A48">
        <w:rPr>
          <w:rFonts w:ascii="PT Astra Serif" w:eastAsia="Calibri" w:hAnsi="PT Astra Serif" w:cs="Times New Roman"/>
          <w:b/>
          <w:sz w:val="24"/>
          <w:szCs w:val="24"/>
        </w:rPr>
        <w:t>учебного предмета «Математика»</w:t>
      </w:r>
    </w:p>
    <w:p w:rsidR="00E26A48" w:rsidRPr="00E26A48" w:rsidRDefault="00E26A48" w:rsidP="000E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proofErr w:type="gramStart"/>
      <w:r w:rsidRPr="00E26A48">
        <w:rPr>
          <w:rFonts w:ascii="PT Astra Serif" w:eastAsia="Calibri" w:hAnsi="PT Astra Serif" w:cs="Times New Roman"/>
          <w:b/>
          <w:sz w:val="24"/>
          <w:szCs w:val="24"/>
        </w:rPr>
        <w:t>для</w:t>
      </w:r>
      <w:proofErr w:type="gramEnd"/>
      <w:r w:rsidRPr="00E26A48">
        <w:rPr>
          <w:rFonts w:ascii="PT Astra Serif" w:eastAsia="Calibri" w:hAnsi="PT Astra Serif" w:cs="Times New Roman"/>
          <w:b/>
          <w:sz w:val="24"/>
          <w:szCs w:val="24"/>
        </w:rPr>
        <w:t xml:space="preserve"> обучающихся 1-4 классов (УМК «</w:t>
      </w:r>
      <w:r w:rsidRPr="000E0F8D">
        <w:rPr>
          <w:rFonts w:ascii="PT Astra Serif" w:eastAsia="Calibri" w:hAnsi="PT Astra Serif" w:cs="Times New Roman"/>
          <w:b/>
          <w:sz w:val="24"/>
          <w:szCs w:val="24"/>
        </w:rPr>
        <w:t>Начальная школа 21 века</w:t>
      </w:r>
      <w:r w:rsidRPr="00E26A48">
        <w:rPr>
          <w:rFonts w:ascii="PT Astra Serif" w:eastAsia="Calibri" w:hAnsi="PT Astra Serif" w:cs="Times New Roman"/>
          <w:b/>
          <w:sz w:val="24"/>
          <w:szCs w:val="24"/>
        </w:rPr>
        <w:t>»)</w:t>
      </w:r>
    </w:p>
    <w:p w:rsidR="00E26A48" w:rsidRPr="00E26A48" w:rsidRDefault="00E26A48" w:rsidP="000E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E26A48" w:rsidRPr="00E26A48" w:rsidRDefault="00E26A48" w:rsidP="000E0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Рабочая программа учебного предмета «Математика»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</w:t>
      </w:r>
      <w:r w:rsidRPr="000E0F8D">
        <w:rPr>
          <w:rFonts w:ascii="PT Astra Serif" w:eastAsia="Calibri" w:hAnsi="PT Astra Serif" w:cs="Times New Roman"/>
          <w:color w:val="000000"/>
          <w:sz w:val="24"/>
          <w:szCs w:val="24"/>
        </w:rPr>
        <w:t>приказом от 31</w:t>
      </w: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.05.201</w:t>
      </w:r>
      <w:r w:rsidRPr="000E0F8D">
        <w:rPr>
          <w:rFonts w:ascii="PT Astra Serif" w:eastAsia="Calibri" w:hAnsi="PT Astra Serif" w:cs="Times New Roman"/>
          <w:color w:val="000000"/>
          <w:sz w:val="24"/>
          <w:szCs w:val="24"/>
        </w:rPr>
        <w:t>9г. №22</w:t>
      </w: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3).</w:t>
      </w:r>
    </w:p>
    <w:p w:rsidR="00422D6B" w:rsidRDefault="00E26A48" w:rsidP="00422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BaskervilleITC-Regular" w:hAnsi="NewBaskervilleITC-Regular" w:cs="NewBaskervilleITC-Regular"/>
          <w:sz w:val="18"/>
          <w:szCs w:val="18"/>
        </w:rPr>
      </w:pP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Содержание программы соответствует авторской программе </w:t>
      </w:r>
      <w:proofErr w:type="spellStart"/>
      <w:r w:rsidR="000E0F8D" w:rsidRPr="00422D6B">
        <w:rPr>
          <w:rFonts w:ascii="PT Astra Serif" w:eastAsia="Calibri" w:hAnsi="PT Astra Serif" w:cs="Times New Roman"/>
          <w:color w:val="000000"/>
          <w:sz w:val="24"/>
          <w:szCs w:val="24"/>
        </w:rPr>
        <w:t>Рудницкой</w:t>
      </w:r>
      <w:proofErr w:type="spellEnd"/>
      <w:r w:rsidR="000E0F8D" w:rsidRPr="00422D6B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В.Н.</w:t>
      </w:r>
      <w:r w:rsidR="00422D6B" w:rsidRPr="00422D6B">
        <w:rPr>
          <w:rFonts w:ascii="PT Astra Serif" w:hAnsi="PT Astra Serif" w:cs="NewBaskervilleITC-Regular"/>
          <w:sz w:val="24"/>
          <w:szCs w:val="24"/>
        </w:rPr>
        <w:t>, созданной</w:t>
      </w:r>
      <w:r w:rsidR="00422D6B" w:rsidRPr="00422D6B">
        <w:rPr>
          <w:rFonts w:ascii="PT Astra Serif" w:hAnsi="PT Astra Serif" w:cs="NewBaskervilleITC-Regular"/>
          <w:sz w:val="24"/>
          <w:szCs w:val="24"/>
        </w:rPr>
        <w:t xml:space="preserve"> на основе концепции «Начальная школа</w:t>
      </w:r>
      <w:r w:rsidR="00422D6B" w:rsidRPr="00422D6B">
        <w:rPr>
          <w:rFonts w:ascii="PT Astra Serif" w:hAnsi="PT Astra Serif" w:cs="NewBaskervilleITC-Regular"/>
          <w:sz w:val="24"/>
          <w:szCs w:val="24"/>
        </w:rPr>
        <w:t xml:space="preserve"> 21 века»</w:t>
      </w:r>
      <w:r w:rsidR="00422D6B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</w:t>
      </w:r>
      <w:r w:rsidR="00422D6B"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(</w:t>
      </w:r>
      <w:proofErr w:type="spellStart"/>
      <w:r w:rsidR="00422D6B" w:rsidRPr="00422D6B">
        <w:rPr>
          <w:rFonts w:ascii="PT Astra Serif" w:hAnsi="PT Astra Serif" w:cs="NewBaskervilleITC-Bold"/>
          <w:bCs/>
          <w:sz w:val="24"/>
          <w:szCs w:val="24"/>
        </w:rPr>
        <w:t>Рудницкая</w:t>
      </w:r>
      <w:proofErr w:type="spellEnd"/>
      <w:r w:rsidR="00422D6B" w:rsidRPr="00422D6B">
        <w:rPr>
          <w:rFonts w:ascii="PT Astra Serif" w:hAnsi="PT Astra Serif" w:cs="NewBaskervilleITC-Bold"/>
          <w:bCs/>
          <w:sz w:val="24"/>
          <w:szCs w:val="24"/>
        </w:rPr>
        <w:t xml:space="preserve"> В.Н. </w:t>
      </w:r>
      <w:proofErr w:type="gramStart"/>
      <w:r w:rsidR="00422D6B" w:rsidRPr="00422D6B">
        <w:rPr>
          <w:rFonts w:ascii="PT Astra Serif" w:hAnsi="PT Astra Serif" w:cs="NewBaskervilleITC-Regular"/>
          <w:sz w:val="24"/>
          <w:szCs w:val="24"/>
        </w:rPr>
        <w:t>Математика :</w:t>
      </w:r>
      <w:proofErr w:type="gramEnd"/>
      <w:r w:rsidR="00422D6B" w:rsidRPr="00422D6B">
        <w:rPr>
          <w:rFonts w:ascii="PT Astra Serif" w:hAnsi="PT Astra Serif" w:cs="NewBaskervilleITC-Regular"/>
          <w:sz w:val="24"/>
          <w:szCs w:val="24"/>
        </w:rPr>
        <w:t xml:space="preserve"> программа : 1–4 классы / В.Н. </w:t>
      </w:r>
      <w:proofErr w:type="spellStart"/>
      <w:r w:rsidR="00422D6B" w:rsidRPr="00422D6B">
        <w:rPr>
          <w:rFonts w:ascii="PT Astra Serif" w:hAnsi="PT Astra Serif" w:cs="NewBaskervilleITC-Regular"/>
          <w:sz w:val="24"/>
          <w:szCs w:val="24"/>
        </w:rPr>
        <w:t>Рудницкая</w:t>
      </w:r>
      <w:proofErr w:type="spellEnd"/>
      <w:r w:rsidR="00422D6B" w:rsidRPr="00422D6B">
        <w:rPr>
          <w:rFonts w:ascii="PT Astra Serif" w:hAnsi="PT Astra Serif" w:cs="NewBaskervilleITC-Regular"/>
          <w:sz w:val="24"/>
          <w:szCs w:val="24"/>
        </w:rPr>
        <w:t xml:space="preserve">. — 2-е изд., </w:t>
      </w:r>
      <w:proofErr w:type="spellStart"/>
      <w:r w:rsidR="00422D6B" w:rsidRPr="00422D6B">
        <w:rPr>
          <w:rFonts w:ascii="PT Astra Serif" w:hAnsi="PT Astra Serif" w:cs="NewBaskervilleITC-Regular"/>
          <w:sz w:val="24"/>
          <w:szCs w:val="24"/>
        </w:rPr>
        <w:t>испр</w:t>
      </w:r>
      <w:proofErr w:type="spellEnd"/>
      <w:r w:rsidR="00422D6B" w:rsidRPr="00422D6B">
        <w:rPr>
          <w:rFonts w:ascii="PT Astra Serif" w:hAnsi="PT Astra Serif" w:cs="NewBaskervilleITC-Regular"/>
          <w:sz w:val="24"/>
          <w:szCs w:val="24"/>
        </w:rPr>
        <w:t xml:space="preserve">. — </w:t>
      </w:r>
      <w:proofErr w:type="gramStart"/>
      <w:r w:rsidR="00422D6B" w:rsidRPr="00422D6B">
        <w:rPr>
          <w:rFonts w:ascii="PT Astra Serif" w:hAnsi="PT Astra Serif" w:cs="NewBaskervilleITC-Regular"/>
          <w:sz w:val="24"/>
          <w:szCs w:val="24"/>
        </w:rPr>
        <w:t>М. :</w:t>
      </w:r>
      <w:proofErr w:type="gramEnd"/>
      <w:r w:rsidR="00422D6B" w:rsidRPr="00422D6B">
        <w:rPr>
          <w:rFonts w:ascii="PT Astra Serif" w:hAnsi="PT Astra Serif" w:cs="NewBaskervilleITC-Regular"/>
          <w:sz w:val="24"/>
          <w:szCs w:val="24"/>
        </w:rPr>
        <w:t xml:space="preserve"> </w:t>
      </w:r>
      <w:proofErr w:type="spellStart"/>
      <w:r w:rsidR="00422D6B" w:rsidRPr="00422D6B">
        <w:rPr>
          <w:rFonts w:ascii="PT Astra Serif" w:hAnsi="PT Astra Serif" w:cs="NewBaskervilleITC-Regular"/>
          <w:sz w:val="24"/>
          <w:szCs w:val="24"/>
        </w:rPr>
        <w:t>Вентана</w:t>
      </w:r>
      <w:proofErr w:type="spellEnd"/>
      <w:r w:rsidR="00422D6B" w:rsidRPr="00422D6B">
        <w:rPr>
          <w:rFonts w:ascii="PT Astra Serif" w:hAnsi="PT Astra Serif" w:cs="NewBaskervilleITC-Regular"/>
          <w:sz w:val="24"/>
          <w:szCs w:val="24"/>
        </w:rPr>
        <w:t>-Граф, 2018)</w:t>
      </w:r>
      <w:r w:rsidR="006B0196">
        <w:rPr>
          <w:rFonts w:ascii="PT Astra Serif" w:hAnsi="PT Astra Serif" w:cs="NewBaskervilleITC-Regular"/>
          <w:sz w:val="24"/>
          <w:szCs w:val="24"/>
        </w:rPr>
        <w:t>.</w:t>
      </w:r>
    </w:p>
    <w:p w:rsidR="00E26A48" w:rsidRPr="000E0F8D" w:rsidRDefault="000E0F8D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Цели изучения учебного предмета:</w:t>
      </w:r>
    </w:p>
    <w:p w:rsidR="00E26A48" w:rsidRPr="000E0F8D" w:rsidRDefault="00E26A48" w:rsidP="000E0F8D">
      <w:pPr>
        <w:pStyle w:val="ac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обеспечение</w:t>
      </w:r>
      <w:proofErr w:type="gram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E26A48" w:rsidRPr="000E0F8D" w:rsidRDefault="00E26A48" w:rsidP="000E0F8D">
      <w:pPr>
        <w:pStyle w:val="ac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представление основ начальных математических знаний и формирование соответствующих умений у младших школьников: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 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</w:r>
    </w:p>
    <w:p w:rsidR="00E26A48" w:rsidRPr="000E0F8D" w:rsidRDefault="00E26A48" w:rsidP="000E0F8D">
      <w:pPr>
        <w:pStyle w:val="ac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реализация</w:t>
      </w:r>
      <w:proofErr w:type="gram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</w:r>
    </w:p>
    <w:p w:rsidR="00E26A48" w:rsidRPr="000E0F8D" w:rsidRDefault="00E26A48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Задачи:</w:t>
      </w:r>
    </w:p>
    <w:p w:rsidR="00E26A48" w:rsidRPr="000E0F8D" w:rsidRDefault="00E26A48" w:rsidP="000E0F8D">
      <w:pPr>
        <w:pStyle w:val="ac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формирование</w:t>
      </w:r>
      <w:proofErr w:type="gram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вычислений;</w:t>
      </w:r>
    </w:p>
    <w:p w:rsidR="00E26A48" w:rsidRPr="000E0F8D" w:rsidRDefault="00E26A48" w:rsidP="000E0F8D">
      <w:pPr>
        <w:pStyle w:val="ac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ознакомление</w:t>
      </w:r>
      <w:proofErr w:type="gram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 величинами и их измерением;</w:t>
      </w:r>
    </w:p>
    <w:p w:rsidR="00E26A48" w:rsidRPr="000E0F8D" w:rsidRDefault="00E26A48" w:rsidP="000E0F8D">
      <w:pPr>
        <w:pStyle w:val="ac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формирование</w:t>
      </w:r>
      <w:proofErr w:type="gram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приборами;</w:t>
      </w:r>
    </w:p>
    <w:p w:rsidR="00E26A48" w:rsidRPr="000E0F8D" w:rsidRDefault="00E26A48" w:rsidP="000E0F8D">
      <w:pPr>
        <w:pStyle w:val="ac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формирование</w:t>
      </w:r>
      <w:proofErr w:type="gram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общеучебных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умений (постановка учебной задачи; выполнение действий в соответствии с планом; проверка и оценка работы; умение работать с учебной книгой, справочным материалом и др.).</w:t>
      </w:r>
    </w:p>
    <w:p w:rsidR="00E26A48" w:rsidRPr="000E0F8D" w:rsidRDefault="006B0196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</w:t>
      </w:r>
      <w:r w:rsidR="00E26A48"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изучение учебного предмета «Математика» отводится 540 часов согласно учебному плану МОУ «Средняя общеобразовательная школа №5 г. Надыма» на 2019/2020 учебный год, в том числе: в 1 классе – 132 часа (4ч в неделю, 33 учебные недели), во 2-4 классах на изучение учебного предмета отводится по 136 часов (4ч в неделю, 34 учебные недели в каждом классе).</w:t>
      </w:r>
    </w:p>
    <w:p w:rsidR="00E26A48" w:rsidRPr="00E26A48" w:rsidRDefault="00E26A48" w:rsidP="000E0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Реализация программы осуществляется по учебникам «Математика»:</w:t>
      </w:r>
    </w:p>
    <w:p w:rsidR="00E26A48" w:rsidRPr="000E0F8D" w:rsidRDefault="00E26A48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Математика: 1 класс: учебник для учащихся общеобразовательных организаций: в 2 ч.// В.Н.</w:t>
      </w:r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Рудницкая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- М.: </w:t>
      </w:r>
      <w:proofErr w:type="spell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Вентана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-Граф, 2017;</w:t>
      </w:r>
    </w:p>
    <w:p w:rsidR="00E26A48" w:rsidRPr="000E0F8D" w:rsidRDefault="00E26A48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Математика: 2 класс: учебник для учащихся общеобразовательных учреждений: в 2 ч./ В.Н.</w:t>
      </w:r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Рудницкая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Т.В. </w:t>
      </w:r>
      <w:proofErr w:type="spell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Юдачёва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- М.: </w:t>
      </w:r>
      <w:proofErr w:type="spell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Вентана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- Граф, 2017;</w:t>
      </w:r>
    </w:p>
    <w:p w:rsidR="00E26A48" w:rsidRPr="000E0F8D" w:rsidRDefault="00E26A48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Математика: 3 класс: учебник для общеобразовательных организаций: в 2 ч./В.Н.</w:t>
      </w:r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Рудницкая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Т.В. </w:t>
      </w:r>
      <w:proofErr w:type="spell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Юдачёва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Т.Н.Миракова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.--</w:t>
      </w:r>
      <w:proofErr w:type="gram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М.: Вентана-Граф,2017;</w:t>
      </w:r>
    </w:p>
    <w:p w:rsidR="00E26A48" w:rsidRPr="000E0F8D" w:rsidRDefault="00E26A48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Математика: 4 класс: учебник для учащихся общеобразовательных организаций: в 2 ч/В.Н.</w:t>
      </w:r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Рудницкая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Т.В. </w:t>
      </w:r>
      <w:proofErr w:type="spell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Юдачёва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- М.: </w:t>
      </w:r>
      <w:proofErr w:type="spellStart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Вентана</w:t>
      </w:r>
      <w:proofErr w:type="spellEnd"/>
      <w:r w:rsidRPr="000E0F8D">
        <w:rPr>
          <w:rFonts w:ascii="PT Astra Serif" w:eastAsia="Times New Roman" w:hAnsi="PT Astra Serif" w:cs="Times New Roman"/>
          <w:sz w:val="24"/>
          <w:szCs w:val="24"/>
          <w:lang w:eastAsia="ru-RU"/>
        </w:rPr>
        <w:t>- Граф, 2017.</w:t>
      </w:r>
    </w:p>
    <w:p w:rsidR="00E26A48" w:rsidRPr="00E26A48" w:rsidRDefault="00E26A48" w:rsidP="000E0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>Учебники включены в федеральный перечень (</w:t>
      </w:r>
      <w:r w:rsidRPr="000E0F8D">
        <w:rPr>
          <w:rFonts w:ascii="PT Astra Serif" w:hAnsi="PT Astra Serif"/>
          <w:sz w:val="24"/>
          <w:szCs w:val="24"/>
        </w:rPr>
        <w:t xml:space="preserve">Приказ Министерства образования и науки </w:t>
      </w:r>
      <w:r w:rsidR="000E0F8D" w:rsidRPr="000E0F8D">
        <w:rPr>
          <w:rFonts w:ascii="PT Astra Serif" w:hAnsi="PT Astra Serif"/>
          <w:sz w:val="24"/>
          <w:szCs w:val="24"/>
        </w:rPr>
        <w:t>Российской Федерации</w:t>
      </w:r>
      <w:r w:rsidRPr="000E0F8D">
        <w:rPr>
          <w:rFonts w:ascii="PT Astra Serif" w:hAnsi="PT Astra Serif"/>
          <w:sz w:val="24"/>
          <w:szCs w:val="24"/>
        </w:rPr>
        <w:t xml:space="preserve"> от 28.12.2018 №345 «О федеральном перечне учебников, рекомендуемых к использованию при реализации имеющих государственную аккредитацию образовательных программ начального общего, основного общего, среднего общего образования»</w:t>
      </w:r>
      <w:r w:rsidRPr="00E26A48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). </w:t>
      </w:r>
    </w:p>
    <w:p w:rsidR="00E26A48" w:rsidRPr="00E26A48" w:rsidRDefault="00E26A48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Рабочая программа по учебному предмету «Математика» содержит:</w:t>
      </w:r>
    </w:p>
    <w:p w:rsidR="00E26A48" w:rsidRPr="00E26A48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1) планируемые результаты освоения учебного предмета;</w:t>
      </w:r>
    </w:p>
    <w:p w:rsidR="00E26A48" w:rsidRPr="00E26A48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содержание учебного предмета;</w:t>
      </w:r>
    </w:p>
    <w:p w:rsidR="00E26A48" w:rsidRPr="00E26A48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6A48">
        <w:rPr>
          <w:rFonts w:ascii="PT Astra Serif" w:eastAsia="Times New Roman" w:hAnsi="PT Astra Serif" w:cs="Times New Roman"/>
          <w:sz w:val="24"/>
          <w:szCs w:val="24"/>
          <w:lang w:eastAsia="ru-RU"/>
        </w:rPr>
        <w:t>3) тематическое планирование с указанием количества часов, отводимых на освоение каждой темы.</w:t>
      </w:r>
      <w:bookmarkStart w:id="0" w:name="_GoBack"/>
      <w:bookmarkEnd w:id="0"/>
    </w:p>
    <w:sectPr w:rsidR="00E26A48" w:rsidRPr="00E26A48" w:rsidSect="000E0F8D"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C84" w:rsidRDefault="00673C84" w:rsidP="001319A7">
      <w:pPr>
        <w:spacing w:after="0" w:line="240" w:lineRule="auto"/>
      </w:pPr>
      <w:r>
        <w:separator/>
      </w:r>
    </w:p>
  </w:endnote>
  <w:endnote w:type="continuationSeparator" w:id="0">
    <w:p w:rsidR="00673C84" w:rsidRDefault="00673C84" w:rsidP="0013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ewBaskervilleITC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BaskervilleI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763811"/>
      <w:docPartObj>
        <w:docPartGallery w:val="Page Numbers (Bottom of Page)"/>
        <w:docPartUnique/>
      </w:docPartObj>
    </w:sdtPr>
    <w:sdtEndPr/>
    <w:sdtContent>
      <w:p w:rsidR="00C91AE8" w:rsidRDefault="00C91AE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1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AE8" w:rsidRDefault="00C91AE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C84" w:rsidRDefault="00673C84" w:rsidP="001319A7">
      <w:pPr>
        <w:spacing w:after="0" w:line="240" w:lineRule="auto"/>
      </w:pPr>
      <w:r>
        <w:separator/>
      </w:r>
    </w:p>
  </w:footnote>
  <w:footnote w:type="continuationSeparator" w:id="0">
    <w:p w:rsidR="00673C84" w:rsidRDefault="00673C84" w:rsidP="0013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4027681"/>
    <w:multiLevelType w:val="hybridMultilevel"/>
    <w:tmpl w:val="0DFA7B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80500AC"/>
    <w:multiLevelType w:val="multilevel"/>
    <w:tmpl w:val="DD96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91D80"/>
    <w:multiLevelType w:val="hybridMultilevel"/>
    <w:tmpl w:val="EC981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14D08"/>
    <w:multiLevelType w:val="hybridMultilevel"/>
    <w:tmpl w:val="83861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833C2"/>
    <w:multiLevelType w:val="multilevel"/>
    <w:tmpl w:val="9648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293675"/>
    <w:multiLevelType w:val="hybridMultilevel"/>
    <w:tmpl w:val="B08C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B5ABB"/>
    <w:multiLevelType w:val="hybridMultilevel"/>
    <w:tmpl w:val="11CC1A4C"/>
    <w:lvl w:ilvl="0" w:tplc="FB688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5B42"/>
    <w:multiLevelType w:val="hybridMultilevel"/>
    <w:tmpl w:val="C18A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93040"/>
    <w:multiLevelType w:val="multilevel"/>
    <w:tmpl w:val="671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373B09"/>
    <w:multiLevelType w:val="multilevel"/>
    <w:tmpl w:val="1A3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3E075B"/>
    <w:multiLevelType w:val="hybridMultilevel"/>
    <w:tmpl w:val="B7B651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81838A2"/>
    <w:multiLevelType w:val="hybridMultilevel"/>
    <w:tmpl w:val="9A92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719A4"/>
    <w:multiLevelType w:val="hybridMultilevel"/>
    <w:tmpl w:val="E87C7922"/>
    <w:lvl w:ilvl="0" w:tplc="0A3A99C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20DAB"/>
    <w:multiLevelType w:val="hybridMultilevel"/>
    <w:tmpl w:val="0BFE8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B4EA6"/>
    <w:multiLevelType w:val="multilevel"/>
    <w:tmpl w:val="005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9D3450"/>
    <w:multiLevelType w:val="multilevel"/>
    <w:tmpl w:val="58B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C179B6"/>
    <w:multiLevelType w:val="multilevel"/>
    <w:tmpl w:val="15AC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7548D6"/>
    <w:multiLevelType w:val="multilevel"/>
    <w:tmpl w:val="EFD2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1E0C2F"/>
    <w:multiLevelType w:val="hybridMultilevel"/>
    <w:tmpl w:val="2CE6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3"/>
  </w:num>
  <w:num w:numId="4">
    <w:abstractNumId w:val="19"/>
  </w:num>
  <w:num w:numId="5">
    <w:abstractNumId w:val="21"/>
  </w:num>
  <w:num w:numId="6">
    <w:abstractNumId w:val="22"/>
  </w:num>
  <w:num w:numId="7">
    <w:abstractNumId w:val="6"/>
  </w:num>
  <w:num w:numId="8">
    <w:abstractNumId w:val="20"/>
  </w:num>
  <w:num w:numId="9">
    <w:abstractNumId w:val="13"/>
  </w:num>
  <w:num w:numId="10">
    <w:abstractNumId w:val="9"/>
  </w:num>
  <w:num w:numId="11">
    <w:abstractNumId w:val="14"/>
  </w:num>
  <w:num w:numId="12">
    <w:abstractNumId w:val="16"/>
  </w:num>
  <w:num w:numId="13">
    <w:abstractNumId w:val="15"/>
  </w:num>
  <w:num w:numId="14">
    <w:abstractNumId w:val="18"/>
  </w:num>
  <w:num w:numId="15">
    <w:abstractNumId w:val="17"/>
  </w:num>
  <w:num w:numId="16">
    <w:abstractNumId w:val="11"/>
  </w:num>
  <w:num w:numId="17">
    <w:abstractNumId w:val="12"/>
  </w:num>
  <w:num w:numId="18">
    <w:abstractNumId w:val="5"/>
  </w:num>
  <w:num w:numId="19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571"/>
    <w:rsid w:val="00011179"/>
    <w:rsid w:val="00024F43"/>
    <w:rsid w:val="00035EFC"/>
    <w:rsid w:val="000460E1"/>
    <w:rsid w:val="00052557"/>
    <w:rsid w:val="000741C2"/>
    <w:rsid w:val="00084F30"/>
    <w:rsid w:val="000B155B"/>
    <w:rsid w:val="000B5B54"/>
    <w:rsid w:val="000C527A"/>
    <w:rsid w:val="000C5657"/>
    <w:rsid w:val="000D3938"/>
    <w:rsid w:val="000D3FEF"/>
    <w:rsid w:val="000E0F8D"/>
    <w:rsid w:val="000F2F25"/>
    <w:rsid w:val="00104049"/>
    <w:rsid w:val="00116AA9"/>
    <w:rsid w:val="0012078B"/>
    <w:rsid w:val="001319A7"/>
    <w:rsid w:val="00155EE1"/>
    <w:rsid w:val="001561F4"/>
    <w:rsid w:val="00160643"/>
    <w:rsid w:val="0018357D"/>
    <w:rsid w:val="001850A1"/>
    <w:rsid w:val="00195D91"/>
    <w:rsid w:val="001A373D"/>
    <w:rsid w:val="001B170D"/>
    <w:rsid w:val="001B7D83"/>
    <w:rsid w:val="001C7F50"/>
    <w:rsid w:val="001F728F"/>
    <w:rsid w:val="002128A8"/>
    <w:rsid w:val="00225B50"/>
    <w:rsid w:val="002504B4"/>
    <w:rsid w:val="002508DE"/>
    <w:rsid w:val="00253534"/>
    <w:rsid w:val="002539F7"/>
    <w:rsid w:val="00292E00"/>
    <w:rsid w:val="002B2914"/>
    <w:rsid w:val="002C7821"/>
    <w:rsid w:val="002E7F12"/>
    <w:rsid w:val="00337ED7"/>
    <w:rsid w:val="00353DF0"/>
    <w:rsid w:val="00377049"/>
    <w:rsid w:val="003B28C7"/>
    <w:rsid w:val="003B741C"/>
    <w:rsid w:val="003E0740"/>
    <w:rsid w:val="00407705"/>
    <w:rsid w:val="00422D6B"/>
    <w:rsid w:val="00440BB9"/>
    <w:rsid w:val="004551E2"/>
    <w:rsid w:val="004A7D83"/>
    <w:rsid w:val="004B7B31"/>
    <w:rsid w:val="004E36D5"/>
    <w:rsid w:val="004E4146"/>
    <w:rsid w:val="004E558A"/>
    <w:rsid w:val="004F0FB6"/>
    <w:rsid w:val="00512A4D"/>
    <w:rsid w:val="00540BDF"/>
    <w:rsid w:val="00560AB5"/>
    <w:rsid w:val="005648B8"/>
    <w:rsid w:val="00573DB0"/>
    <w:rsid w:val="005751C6"/>
    <w:rsid w:val="005812F2"/>
    <w:rsid w:val="005827FD"/>
    <w:rsid w:val="00587C56"/>
    <w:rsid w:val="005A11E1"/>
    <w:rsid w:val="005B464E"/>
    <w:rsid w:val="005D1553"/>
    <w:rsid w:val="005D3530"/>
    <w:rsid w:val="005F7D60"/>
    <w:rsid w:val="006008EF"/>
    <w:rsid w:val="00663D97"/>
    <w:rsid w:val="00667023"/>
    <w:rsid w:val="00670412"/>
    <w:rsid w:val="00673C84"/>
    <w:rsid w:val="00674BE6"/>
    <w:rsid w:val="006B0196"/>
    <w:rsid w:val="006B4D7F"/>
    <w:rsid w:val="006E3543"/>
    <w:rsid w:val="006F6885"/>
    <w:rsid w:val="007A4328"/>
    <w:rsid w:val="007B125A"/>
    <w:rsid w:val="007C1E06"/>
    <w:rsid w:val="0081533E"/>
    <w:rsid w:val="00825571"/>
    <w:rsid w:val="00841159"/>
    <w:rsid w:val="00863595"/>
    <w:rsid w:val="00870265"/>
    <w:rsid w:val="008B06BC"/>
    <w:rsid w:val="008C11DA"/>
    <w:rsid w:val="008C3016"/>
    <w:rsid w:val="008C5E24"/>
    <w:rsid w:val="008F0275"/>
    <w:rsid w:val="008F6823"/>
    <w:rsid w:val="008F6DC0"/>
    <w:rsid w:val="00910CC0"/>
    <w:rsid w:val="00914E93"/>
    <w:rsid w:val="009338CE"/>
    <w:rsid w:val="0096707D"/>
    <w:rsid w:val="00970C10"/>
    <w:rsid w:val="00993011"/>
    <w:rsid w:val="009B4F99"/>
    <w:rsid w:val="009F44D8"/>
    <w:rsid w:val="009F4A66"/>
    <w:rsid w:val="00A23C9D"/>
    <w:rsid w:val="00A256D7"/>
    <w:rsid w:val="00A424B9"/>
    <w:rsid w:val="00A63179"/>
    <w:rsid w:val="00A65566"/>
    <w:rsid w:val="00A75AB6"/>
    <w:rsid w:val="00A933B7"/>
    <w:rsid w:val="00AC3EB1"/>
    <w:rsid w:val="00AF12F8"/>
    <w:rsid w:val="00B0752D"/>
    <w:rsid w:val="00B4784C"/>
    <w:rsid w:val="00B635B3"/>
    <w:rsid w:val="00B6618F"/>
    <w:rsid w:val="00B94C1D"/>
    <w:rsid w:val="00B973CD"/>
    <w:rsid w:val="00BA08E6"/>
    <w:rsid w:val="00BD68D0"/>
    <w:rsid w:val="00BE6330"/>
    <w:rsid w:val="00C11499"/>
    <w:rsid w:val="00C17E81"/>
    <w:rsid w:val="00C652C9"/>
    <w:rsid w:val="00C72074"/>
    <w:rsid w:val="00C74CD7"/>
    <w:rsid w:val="00C760CB"/>
    <w:rsid w:val="00C8198B"/>
    <w:rsid w:val="00C86E94"/>
    <w:rsid w:val="00C91AE8"/>
    <w:rsid w:val="00CE1BF0"/>
    <w:rsid w:val="00CF1FFD"/>
    <w:rsid w:val="00D23B52"/>
    <w:rsid w:val="00D31363"/>
    <w:rsid w:val="00D33478"/>
    <w:rsid w:val="00DC6018"/>
    <w:rsid w:val="00DC749B"/>
    <w:rsid w:val="00DD5387"/>
    <w:rsid w:val="00DE0FDE"/>
    <w:rsid w:val="00DE57DE"/>
    <w:rsid w:val="00DF5BEB"/>
    <w:rsid w:val="00E16701"/>
    <w:rsid w:val="00E26A48"/>
    <w:rsid w:val="00E27A70"/>
    <w:rsid w:val="00E35BE2"/>
    <w:rsid w:val="00E40B45"/>
    <w:rsid w:val="00E8341C"/>
    <w:rsid w:val="00E910DC"/>
    <w:rsid w:val="00E91A87"/>
    <w:rsid w:val="00EA0DA5"/>
    <w:rsid w:val="00F061E7"/>
    <w:rsid w:val="00F31AE9"/>
    <w:rsid w:val="00F40B6B"/>
    <w:rsid w:val="00F41DFE"/>
    <w:rsid w:val="00F51DBB"/>
    <w:rsid w:val="00F522EE"/>
    <w:rsid w:val="00F64C55"/>
    <w:rsid w:val="00F67E7C"/>
    <w:rsid w:val="00F75FF8"/>
    <w:rsid w:val="00F90772"/>
    <w:rsid w:val="00F91481"/>
    <w:rsid w:val="00FE1D70"/>
    <w:rsid w:val="00FE1E6E"/>
    <w:rsid w:val="00FE2E4E"/>
    <w:rsid w:val="00FF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15296-847B-474B-AD79-CED7E5BC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71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qFormat/>
    <w:rsid w:val="001A373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73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3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73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73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73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73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73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73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7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A37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A37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37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37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A37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A37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A37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37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373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373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A37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A373D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373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A373D"/>
    <w:rPr>
      <w:b/>
      <w:bCs/>
      <w:spacing w:val="0"/>
    </w:rPr>
  </w:style>
  <w:style w:type="character" w:styleId="a9">
    <w:name w:val="Emphasis"/>
    <w:uiPriority w:val="20"/>
    <w:qFormat/>
    <w:rsid w:val="001A373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A373D"/>
  </w:style>
  <w:style w:type="character" w:customStyle="1" w:styleId="ab">
    <w:name w:val="Без интервала Знак"/>
    <w:basedOn w:val="a0"/>
    <w:link w:val="aa"/>
    <w:uiPriority w:val="1"/>
    <w:rsid w:val="001A373D"/>
  </w:style>
  <w:style w:type="paragraph" w:styleId="ac">
    <w:name w:val="List Paragraph"/>
    <w:basedOn w:val="a"/>
    <w:uiPriority w:val="1"/>
    <w:qFormat/>
    <w:rsid w:val="001A37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37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A37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A37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A37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A373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A373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A373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A373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A37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A373D"/>
    <w:pPr>
      <w:outlineLvl w:val="9"/>
    </w:pPr>
  </w:style>
  <w:style w:type="paragraph" w:customStyle="1" w:styleId="c8">
    <w:name w:val="c8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5571"/>
  </w:style>
  <w:style w:type="paragraph" w:customStyle="1" w:styleId="c41">
    <w:name w:val="c41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825571"/>
    <w:pPr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5571"/>
  </w:style>
  <w:style w:type="character" w:customStyle="1" w:styleId="af6">
    <w:name w:val="Нижний колонтитул Знак"/>
    <w:basedOn w:val="a0"/>
    <w:link w:val="af7"/>
    <w:uiPriority w:val="99"/>
    <w:rsid w:val="00825571"/>
    <w:rPr>
      <w:lang w:val="ru-RU" w:bidi="ar-SA"/>
    </w:rPr>
  </w:style>
  <w:style w:type="paragraph" w:styleId="af7">
    <w:name w:val="footer"/>
    <w:basedOn w:val="a"/>
    <w:link w:val="af6"/>
    <w:uiPriority w:val="99"/>
    <w:unhideWhenUsed/>
    <w:rsid w:val="0082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825571"/>
    <w:rPr>
      <w:lang w:val="ru-RU" w:bidi="ar-SA"/>
    </w:rPr>
  </w:style>
  <w:style w:type="character" w:customStyle="1" w:styleId="af8">
    <w:name w:val="Текст выноски Знак"/>
    <w:basedOn w:val="a0"/>
    <w:link w:val="af9"/>
    <w:uiPriority w:val="99"/>
    <w:semiHidden/>
    <w:rsid w:val="00825571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825571"/>
    <w:pPr>
      <w:spacing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2">
    <w:name w:val="Текст выноски Знак1"/>
    <w:basedOn w:val="a0"/>
    <w:uiPriority w:val="99"/>
    <w:semiHidden/>
    <w:rsid w:val="00825571"/>
    <w:rPr>
      <w:rFonts w:ascii="Tahoma" w:hAnsi="Tahoma" w:cs="Tahoma"/>
      <w:sz w:val="16"/>
      <w:szCs w:val="16"/>
      <w:lang w:val="ru-RU" w:bidi="ar-SA"/>
    </w:rPr>
  </w:style>
  <w:style w:type="paragraph" w:customStyle="1" w:styleId="210">
    <w:name w:val="Основной текст 21"/>
    <w:basedOn w:val="a"/>
    <w:rsid w:val="00825571"/>
    <w:pPr>
      <w:widowControl w:val="0"/>
      <w:suppressAutoHyphens/>
      <w:spacing w:after="0" w:line="240" w:lineRule="auto"/>
      <w:ind w:firstLine="567"/>
      <w:jc w:val="both"/>
    </w:pPr>
    <w:rPr>
      <w:rFonts w:ascii="Arial" w:eastAsia="Arial Unicode MS" w:hAnsi="Arial" w:cs="Times New Roman"/>
      <w:kern w:val="1"/>
      <w:sz w:val="28"/>
      <w:szCs w:val="20"/>
    </w:rPr>
  </w:style>
  <w:style w:type="paragraph" w:styleId="afa">
    <w:name w:val="Body Text"/>
    <w:basedOn w:val="a"/>
    <w:link w:val="afb"/>
    <w:rsid w:val="00825571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fb">
    <w:name w:val="Основной текст Знак"/>
    <w:basedOn w:val="a0"/>
    <w:link w:val="afa"/>
    <w:rsid w:val="00825571"/>
    <w:rPr>
      <w:rFonts w:ascii="Arial" w:eastAsia="Arial Unicode MS" w:hAnsi="Arial" w:cs="Times New Roman"/>
      <w:kern w:val="1"/>
      <w:sz w:val="20"/>
      <w:szCs w:val="24"/>
      <w:lang w:val="ru-RU" w:bidi="ar-SA"/>
    </w:rPr>
  </w:style>
  <w:style w:type="table" w:customStyle="1" w:styleId="13">
    <w:name w:val="Сетка таблицы1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0"/>
    <w:rsid w:val="00825571"/>
  </w:style>
  <w:style w:type="paragraph" w:customStyle="1" w:styleId="ParagraphStyle">
    <w:name w:val="Paragraph Style"/>
    <w:rsid w:val="00825571"/>
    <w:pPr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bidi="ar-SA"/>
    </w:rPr>
  </w:style>
  <w:style w:type="character" w:styleId="afd">
    <w:name w:val="Hyperlink"/>
    <w:basedOn w:val="a0"/>
    <w:uiPriority w:val="99"/>
    <w:unhideWhenUsed/>
    <w:rsid w:val="00825571"/>
    <w:rPr>
      <w:color w:val="0000FF"/>
      <w:u w:val="single"/>
    </w:rPr>
  </w:style>
  <w:style w:type="paragraph" w:customStyle="1" w:styleId="Style1">
    <w:name w:val="Style1"/>
    <w:basedOn w:val="a"/>
    <w:uiPriority w:val="99"/>
    <w:rsid w:val="00970C10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70C10"/>
    <w:rPr>
      <w:rFonts w:ascii="Times New Roman" w:hAnsi="Times New Roman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970C10"/>
  </w:style>
  <w:style w:type="paragraph" w:styleId="afe">
    <w:name w:val="Normal (Web)"/>
    <w:basedOn w:val="a"/>
    <w:uiPriority w:val="99"/>
    <w:unhideWhenUsed/>
    <w:rsid w:val="0097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60AB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60AB5"/>
    <w:pPr>
      <w:widowControl w:val="0"/>
      <w:autoSpaceDE w:val="0"/>
      <w:autoSpaceDN w:val="0"/>
      <w:adjustRightInd w:val="0"/>
      <w:spacing w:after="0" w:line="44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60AB5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ddtlanswer">
    <w:name w:val="oddtlanswer"/>
    <w:basedOn w:val="a0"/>
    <w:rsid w:val="00560AB5"/>
  </w:style>
  <w:style w:type="paragraph" w:styleId="aff">
    <w:name w:val="header"/>
    <w:basedOn w:val="a"/>
    <w:link w:val="aff0"/>
    <w:uiPriority w:val="99"/>
    <w:unhideWhenUsed/>
    <w:rsid w:val="0013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sid w:val="001319A7"/>
    <w:rPr>
      <w:lang w:val="ru-RU" w:bidi="ar-SA"/>
    </w:rPr>
  </w:style>
  <w:style w:type="paragraph" w:customStyle="1" w:styleId="Style9">
    <w:name w:val="Style9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6" w:lineRule="exact"/>
      <w:ind w:firstLine="7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4" w:lineRule="exact"/>
      <w:ind w:firstLine="216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0" w:lineRule="exact"/>
      <w:ind w:firstLine="221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1" w:lineRule="exact"/>
      <w:ind w:firstLine="230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BD68D0"/>
    <w:rPr>
      <w:rFonts w:ascii="Trebuchet MS" w:hAnsi="Trebuchet MS" w:cs="Trebuchet MS" w:hint="default"/>
      <w:sz w:val="20"/>
      <w:szCs w:val="20"/>
    </w:rPr>
  </w:style>
  <w:style w:type="character" w:customStyle="1" w:styleId="FontStyle29">
    <w:name w:val="Font Style29"/>
    <w:basedOn w:val="a0"/>
    <w:uiPriority w:val="99"/>
    <w:rsid w:val="00BD68D0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28">
    <w:name w:val="Font Style28"/>
    <w:basedOn w:val="a0"/>
    <w:uiPriority w:val="99"/>
    <w:rsid w:val="00BD68D0"/>
    <w:rPr>
      <w:rFonts w:ascii="Lucida Sans Unicode" w:hAnsi="Lucida Sans Unicode" w:cs="Lucida Sans Unicode" w:hint="default"/>
      <w:b/>
      <w:bCs/>
      <w:sz w:val="18"/>
      <w:szCs w:val="18"/>
    </w:rPr>
  </w:style>
  <w:style w:type="table" w:customStyle="1" w:styleId="110">
    <w:name w:val="Сетка таблицы11"/>
    <w:basedOn w:val="a1"/>
    <w:rsid w:val="005F7D60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5F7D60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5"/>
    <w:uiPriority w:val="59"/>
    <w:rsid w:val="00DD5387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52BCE-5134-4F48-822B-E7F95B63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Tech</cp:lastModifiedBy>
  <cp:revision>24</cp:revision>
  <cp:lastPrinted>2017-03-27T07:42:00Z</cp:lastPrinted>
  <dcterms:created xsi:type="dcterms:W3CDTF">2017-10-09T11:03:00Z</dcterms:created>
  <dcterms:modified xsi:type="dcterms:W3CDTF">2019-06-21T04:58:00Z</dcterms:modified>
</cp:coreProperties>
</file>