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07" w:rsidRDefault="00293D07" w:rsidP="007A64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A6428">
        <w:rPr>
          <w:rFonts w:ascii="Times New Roman" w:eastAsia="Times New Roman" w:hAnsi="Times New Roman"/>
          <w:b/>
          <w:sz w:val="24"/>
          <w:szCs w:val="24"/>
        </w:rPr>
        <w:t xml:space="preserve">Аннотация к </w:t>
      </w:r>
      <w:r w:rsidR="00006317">
        <w:rPr>
          <w:rFonts w:ascii="Times New Roman" w:eastAsia="Times New Roman" w:hAnsi="Times New Roman"/>
          <w:b/>
          <w:sz w:val="24"/>
          <w:szCs w:val="24"/>
        </w:rPr>
        <w:t xml:space="preserve">дополнительной общеразвивающей </w:t>
      </w:r>
      <w:bookmarkStart w:id="0" w:name="_GoBack"/>
      <w:bookmarkEnd w:id="0"/>
      <w:r w:rsidRPr="007A6428">
        <w:rPr>
          <w:rFonts w:ascii="Times New Roman" w:eastAsia="Times New Roman" w:hAnsi="Times New Roman"/>
          <w:b/>
          <w:sz w:val="24"/>
          <w:szCs w:val="24"/>
        </w:rPr>
        <w:t>программе</w:t>
      </w:r>
      <w:r w:rsidR="00EA47F4" w:rsidRPr="006419E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6419EB" w:rsidRPr="006419E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6419EB">
        <w:rPr>
          <w:rFonts w:ascii="Times New Roman" w:eastAsia="Times New Roman" w:hAnsi="Times New Roman"/>
          <w:b/>
          <w:sz w:val="24"/>
          <w:szCs w:val="24"/>
        </w:rPr>
        <w:t>«Техническое моделирование»</w:t>
      </w:r>
    </w:p>
    <w:p w:rsidR="00E022A6" w:rsidRPr="006419EB" w:rsidRDefault="00E022A6" w:rsidP="007A64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8-9 классы</w:t>
      </w:r>
    </w:p>
    <w:p w:rsidR="007A6428" w:rsidRPr="007A6428" w:rsidRDefault="007A6428" w:rsidP="007A64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81FFB" w:rsidRPr="007C05F4" w:rsidRDefault="00881FFB" w:rsidP="00881FF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7C05F4">
        <w:rPr>
          <w:rFonts w:ascii="Times New Roman" w:eastAsia="Times New Roman" w:hAnsi="Times New Roman"/>
          <w:sz w:val="24"/>
          <w:szCs w:val="24"/>
        </w:rPr>
        <w:t>Рабочая программа дополнительного образования «Техническое моделирование»</w:t>
      </w:r>
      <w:r w:rsidRPr="007C05F4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7C05F4">
        <w:rPr>
          <w:rFonts w:ascii="Times New Roman" w:eastAsia="Times New Roman" w:hAnsi="Times New Roman"/>
          <w:sz w:val="24"/>
          <w:szCs w:val="24"/>
        </w:rPr>
        <w:t>для учащихся 8-9 классов    разработана на основе следующих нормативных актов и документов</w:t>
      </w:r>
      <w:r w:rsidRPr="007C05F4">
        <w:rPr>
          <w:rFonts w:ascii="Times New Roman" w:eastAsia="Times New Roman" w:hAnsi="Times New Roman"/>
          <w:b/>
          <w:i/>
          <w:sz w:val="24"/>
          <w:szCs w:val="24"/>
        </w:rPr>
        <w:t>:</w:t>
      </w:r>
    </w:p>
    <w:p w:rsidR="00881FFB" w:rsidRPr="007C05F4" w:rsidRDefault="00881FFB" w:rsidP="00881FFB">
      <w:pPr>
        <w:numPr>
          <w:ilvl w:val="0"/>
          <w:numId w:val="4"/>
        </w:numPr>
        <w:tabs>
          <w:tab w:val="clear" w:pos="138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C05F4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от 29.12.2012 №-273-ФЗ;</w:t>
      </w:r>
    </w:p>
    <w:p w:rsidR="00881FFB" w:rsidRPr="007C05F4" w:rsidRDefault="00881FFB" w:rsidP="00881FFB">
      <w:pPr>
        <w:numPr>
          <w:ilvl w:val="0"/>
          <w:numId w:val="4"/>
        </w:numPr>
        <w:tabs>
          <w:tab w:val="clear" w:pos="138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C05F4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 №1897;</w:t>
      </w:r>
    </w:p>
    <w:p w:rsidR="00881FFB" w:rsidRPr="007C05F4" w:rsidRDefault="00881FFB" w:rsidP="00881FFB">
      <w:pPr>
        <w:numPr>
          <w:ilvl w:val="0"/>
          <w:numId w:val="4"/>
        </w:numPr>
        <w:tabs>
          <w:tab w:val="clear" w:pos="138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C05F4">
        <w:rPr>
          <w:rFonts w:ascii="Times New Roman" w:hAnsi="Times New Roman"/>
          <w:sz w:val="24"/>
          <w:szCs w:val="24"/>
        </w:rPr>
        <w:t xml:space="preserve">Устав школы (утвержден приказом Департамента образования Администрации муниципального образования </w:t>
      </w:r>
      <w:proofErr w:type="spellStart"/>
      <w:r w:rsidRPr="007C05F4">
        <w:rPr>
          <w:rFonts w:ascii="Times New Roman" w:hAnsi="Times New Roman"/>
          <w:sz w:val="24"/>
          <w:szCs w:val="24"/>
        </w:rPr>
        <w:t>Надымский</w:t>
      </w:r>
      <w:proofErr w:type="spellEnd"/>
      <w:r w:rsidRPr="007C05F4">
        <w:rPr>
          <w:rFonts w:ascii="Times New Roman" w:hAnsi="Times New Roman"/>
          <w:sz w:val="24"/>
          <w:szCs w:val="24"/>
        </w:rPr>
        <w:t xml:space="preserve"> район от 06.08.2015 №269);</w:t>
      </w:r>
    </w:p>
    <w:p w:rsidR="00881FFB" w:rsidRPr="007C05F4" w:rsidRDefault="00881FFB" w:rsidP="00881FFB">
      <w:pPr>
        <w:tabs>
          <w:tab w:val="left" w:pos="709"/>
          <w:tab w:val="left" w:pos="851"/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05F4">
        <w:rPr>
          <w:rFonts w:ascii="Times New Roman" w:hAnsi="Times New Roman"/>
          <w:sz w:val="24"/>
          <w:szCs w:val="24"/>
        </w:rPr>
        <w:t xml:space="preserve">Настоящий курс «Техническое моделирование» для учащихся 8-9 классов предлагает использование образовательных конструкторов </w:t>
      </w:r>
      <w:r w:rsidRPr="007C05F4">
        <w:rPr>
          <w:rFonts w:ascii="Times New Roman" w:hAnsi="Times New Roman"/>
          <w:sz w:val="24"/>
          <w:szCs w:val="24"/>
          <w:lang w:val="en-US"/>
        </w:rPr>
        <w:t>LEGO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5F4">
        <w:rPr>
          <w:rFonts w:ascii="Times New Roman" w:hAnsi="Times New Roman"/>
          <w:sz w:val="24"/>
          <w:szCs w:val="24"/>
          <w:lang w:val="en-US"/>
        </w:rPr>
        <w:t>NXT</w:t>
      </w:r>
      <w:r w:rsidRPr="007C0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05F4">
        <w:rPr>
          <w:rFonts w:ascii="Times New Roman" w:hAnsi="Times New Roman"/>
          <w:sz w:val="24"/>
          <w:szCs w:val="24"/>
        </w:rPr>
        <w:t>Mindstorms</w:t>
      </w:r>
      <w:proofErr w:type="spellEnd"/>
      <w:r w:rsidRPr="007C05F4">
        <w:rPr>
          <w:rFonts w:ascii="Times New Roman" w:hAnsi="Times New Roman"/>
          <w:sz w:val="24"/>
          <w:szCs w:val="24"/>
        </w:rPr>
        <w:t xml:space="preserve">  как инструмента для обучения школьников техническому моделированию, конструированию, и компьютерному управлению на занятиях.</w:t>
      </w:r>
    </w:p>
    <w:p w:rsidR="00881FFB" w:rsidRPr="007C05F4" w:rsidRDefault="00881FFB" w:rsidP="00881FFB">
      <w:pPr>
        <w:pStyle w:val="2"/>
        <w:shd w:val="clear" w:color="auto" w:fill="auto"/>
        <w:tabs>
          <w:tab w:val="left" w:pos="709"/>
          <w:tab w:val="left" w:pos="851"/>
        </w:tabs>
        <w:spacing w:line="240" w:lineRule="auto"/>
        <w:ind w:firstLine="567"/>
        <w:rPr>
          <w:rStyle w:val="0pt"/>
          <w:sz w:val="24"/>
          <w:szCs w:val="24"/>
        </w:rPr>
      </w:pPr>
      <w:r w:rsidRPr="007C05F4">
        <w:rPr>
          <w:rStyle w:val="11pt"/>
          <w:i/>
          <w:sz w:val="24"/>
          <w:szCs w:val="24"/>
        </w:rPr>
        <w:t>Цель:</w:t>
      </w:r>
      <w:r>
        <w:rPr>
          <w:rStyle w:val="11pt"/>
          <w:i/>
          <w:sz w:val="24"/>
          <w:szCs w:val="24"/>
        </w:rPr>
        <w:t xml:space="preserve"> </w:t>
      </w:r>
      <w:r w:rsidRPr="007C05F4">
        <w:rPr>
          <w:rStyle w:val="0pt"/>
          <w:sz w:val="24"/>
          <w:szCs w:val="24"/>
        </w:rPr>
        <w:t>обучение основам конструирования, моделирования и программирования.</w:t>
      </w:r>
    </w:p>
    <w:p w:rsidR="00881FFB" w:rsidRPr="007C05F4" w:rsidRDefault="00881FFB" w:rsidP="00881FFB">
      <w:pPr>
        <w:pStyle w:val="2"/>
        <w:shd w:val="clear" w:color="auto" w:fill="auto"/>
        <w:tabs>
          <w:tab w:val="left" w:pos="709"/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7C05F4">
        <w:rPr>
          <w:rStyle w:val="11pt"/>
          <w:i/>
          <w:sz w:val="24"/>
          <w:szCs w:val="24"/>
        </w:rPr>
        <w:t>Задачи</w:t>
      </w:r>
      <w:r w:rsidRPr="007C05F4">
        <w:rPr>
          <w:rStyle w:val="11pt"/>
          <w:sz w:val="24"/>
          <w:szCs w:val="24"/>
        </w:rPr>
        <w:t>:</w:t>
      </w:r>
    </w:p>
    <w:p w:rsidR="00881FFB" w:rsidRPr="007C05F4" w:rsidRDefault="00881FFB" w:rsidP="00881FFB">
      <w:pPr>
        <w:pStyle w:val="2"/>
        <w:numPr>
          <w:ilvl w:val="0"/>
          <w:numId w:val="2"/>
        </w:numPr>
        <w:shd w:val="clear" w:color="auto" w:fill="auto"/>
        <w:tabs>
          <w:tab w:val="left" w:pos="709"/>
          <w:tab w:val="left" w:pos="851"/>
          <w:tab w:val="left" w:pos="952"/>
        </w:tabs>
        <w:spacing w:line="240" w:lineRule="auto"/>
        <w:ind w:firstLine="567"/>
        <w:rPr>
          <w:sz w:val="24"/>
          <w:szCs w:val="24"/>
        </w:rPr>
      </w:pPr>
      <w:r w:rsidRPr="007C05F4">
        <w:rPr>
          <w:rStyle w:val="0pt"/>
          <w:sz w:val="24"/>
          <w:szCs w:val="24"/>
        </w:rPr>
        <w:t>Стимулировать мотивацию учащихся к получению знаний, помогать формировать творческую личность ребенка.</w:t>
      </w:r>
    </w:p>
    <w:p w:rsidR="00881FFB" w:rsidRPr="007C05F4" w:rsidRDefault="00881FFB" w:rsidP="00881FFB">
      <w:pPr>
        <w:pStyle w:val="2"/>
        <w:numPr>
          <w:ilvl w:val="0"/>
          <w:numId w:val="2"/>
        </w:numPr>
        <w:shd w:val="clear" w:color="auto" w:fill="auto"/>
        <w:tabs>
          <w:tab w:val="left" w:pos="709"/>
          <w:tab w:val="left" w:pos="851"/>
          <w:tab w:val="left" w:pos="952"/>
        </w:tabs>
        <w:spacing w:line="240" w:lineRule="auto"/>
        <w:ind w:firstLine="567"/>
        <w:rPr>
          <w:sz w:val="24"/>
          <w:szCs w:val="24"/>
        </w:rPr>
      </w:pPr>
      <w:r w:rsidRPr="007C05F4">
        <w:rPr>
          <w:rStyle w:val="0pt"/>
          <w:sz w:val="24"/>
          <w:szCs w:val="24"/>
        </w:rPr>
        <w:t>Способствовать развитию интереса к технике, конструированию, программированию, высоким технологиям.</w:t>
      </w:r>
    </w:p>
    <w:p w:rsidR="00881FFB" w:rsidRPr="007C05F4" w:rsidRDefault="00881FFB" w:rsidP="00881FFB">
      <w:pPr>
        <w:pStyle w:val="2"/>
        <w:numPr>
          <w:ilvl w:val="0"/>
          <w:numId w:val="2"/>
        </w:numPr>
        <w:shd w:val="clear" w:color="auto" w:fill="auto"/>
        <w:tabs>
          <w:tab w:val="left" w:pos="709"/>
          <w:tab w:val="left" w:pos="851"/>
          <w:tab w:val="left" w:pos="952"/>
        </w:tabs>
        <w:spacing w:line="240" w:lineRule="auto"/>
        <w:ind w:firstLine="567"/>
        <w:rPr>
          <w:rStyle w:val="0pt"/>
          <w:sz w:val="24"/>
          <w:szCs w:val="24"/>
        </w:rPr>
      </w:pPr>
      <w:r w:rsidRPr="007C05F4">
        <w:rPr>
          <w:rStyle w:val="0pt"/>
          <w:sz w:val="24"/>
          <w:szCs w:val="24"/>
        </w:rPr>
        <w:t>Способствовать развитию конструкторских, инженерных и вычислительных навыков.</w:t>
      </w:r>
    </w:p>
    <w:p w:rsidR="00881FFB" w:rsidRPr="007C05F4" w:rsidRDefault="00881FFB" w:rsidP="00881FFB">
      <w:pPr>
        <w:pStyle w:val="2"/>
        <w:numPr>
          <w:ilvl w:val="0"/>
          <w:numId w:val="2"/>
        </w:numPr>
        <w:shd w:val="clear" w:color="auto" w:fill="auto"/>
        <w:tabs>
          <w:tab w:val="left" w:pos="709"/>
          <w:tab w:val="left" w:pos="851"/>
          <w:tab w:val="left" w:pos="952"/>
        </w:tabs>
        <w:spacing w:line="240" w:lineRule="auto"/>
        <w:ind w:firstLine="567"/>
        <w:rPr>
          <w:sz w:val="24"/>
          <w:szCs w:val="24"/>
        </w:rPr>
      </w:pPr>
      <w:r w:rsidRPr="007C05F4">
        <w:rPr>
          <w:rStyle w:val="0pt"/>
          <w:sz w:val="24"/>
          <w:szCs w:val="24"/>
        </w:rPr>
        <w:t>Развивать мелкую моторику.</w:t>
      </w:r>
    </w:p>
    <w:p w:rsidR="00881FFB" w:rsidRPr="007C05F4" w:rsidRDefault="00881FFB" w:rsidP="00881FFB">
      <w:pPr>
        <w:pStyle w:val="2"/>
        <w:numPr>
          <w:ilvl w:val="0"/>
          <w:numId w:val="2"/>
        </w:numPr>
        <w:shd w:val="clear" w:color="auto" w:fill="auto"/>
        <w:tabs>
          <w:tab w:val="left" w:pos="709"/>
          <w:tab w:val="left" w:pos="851"/>
          <w:tab w:val="left" w:pos="952"/>
        </w:tabs>
        <w:spacing w:line="240" w:lineRule="auto"/>
        <w:ind w:firstLine="567"/>
        <w:rPr>
          <w:sz w:val="24"/>
          <w:szCs w:val="24"/>
        </w:rPr>
      </w:pPr>
      <w:r w:rsidRPr="007C05F4">
        <w:rPr>
          <w:rStyle w:val="0pt"/>
          <w:sz w:val="24"/>
          <w:szCs w:val="24"/>
        </w:rPr>
        <w:t>Способствовать формированию умения достаточно самостоятельно решать технические задачи в процессе конструирования моделей.</w:t>
      </w:r>
    </w:p>
    <w:p w:rsidR="00881FFB" w:rsidRPr="007C05F4" w:rsidRDefault="00881FFB" w:rsidP="00881FFB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05F4">
        <w:rPr>
          <w:rFonts w:ascii="Times New Roman" w:hAnsi="Times New Roman"/>
          <w:sz w:val="24"/>
          <w:szCs w:val="24"/>
        </w:rPr>
        <w:t xml:space="preserve">Формы и методы обучения определены возрастом учащихся. </w:t>
      </w:r>
      <w:proofErr w:type="gramStart"/>
      <w:r w:rsidRPr="007C05F4">
        <w:rPr>
          <w:rFonts w:ascii="Times New Roman" w:hAnsi="Times New Roman"/>
          <w:sz w:val="24"/>
          <w:szCs w:val="24"/>
        </w:rPr>
        <w:t>Теоретическая работа чередуется с практической, а также используются интерактивные формы обучения.</w:t>
      </w:r>
      <w:proofErr w:type="gramEnd"/>
    </w:p>
    <w:p w:rsidR="00881FFB" w:rsidRPr="007C05F4" w:rsidRDefault="00881FFB" w:rsidP="00881FFB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05F4">
        <w:rPr>
          <w:rFonts w:ascii="Times New Roman" w:hAnsi="Times New Roman"/>
          <w:i/>
          <w:sz w:val="24"/>
          <w:szCs w:val="24"/>
        </w:rPr>
        <w:t>Формы проведения занятий</w:t>
      </w:r>
      <w:r w:rsidRPr="007C05F4">
        <w:rPr>
          <w:rFonts w:ascii="Times New Roman" w:hAnsi="Times New Roman"/>
          <w:sz w:val="24"/>
          <w:szCs w:val="24"/>
        </w:rPr>
        <w:t>: беседы, игры, практические занятия, самостоятельная работа, викторины и проекты.</w:t>
      </w:r>
    </w:p>
    <w:p w:rsidR="00881FFB" w:rsidRPr="007C05F4" w:rsidRDefault="00881FFB" w:rsidP="00881FFB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05F4">
        <w:rPr>
          <w:rStyle w:val="a6"/>
          <w:rFonts w:ascii="Times New Roman" w:hAnsi="Times New Roman"/>
          <w:sz w:val="24"/>
          <w:szCs w:val="24"/>
        </w:rPr>
        <w:t xml:space="preserve">Используются такие педагогические </w:t>
      </w:r>
      <w:r w:rsidRPr="007C05F4">
        <w:rPr>
          <w:rStyle w:val="a6"/>
          <w:rFonts w:ascii="Times New Roman" w:hAnsi="Times New Roman"/>
          <w:i/>
          <w:sz w:val="24"/>
          <w:szCs w:val="24"/>
        </w:rPr>
        <w:t>технологии</w:t>
      </w:r>
      <w:r>
        <w:rPr>
          <w:rStyle w:val="a6"/>
          <w:rFonts w:ascii="Times New Roman" w:hAnsi="Times New Roman"/>
          <w:i/>
          <w:sz w:val="24"/>
          <w:szCs w:val="24"/>
        </w:rPr>
        <w:t xml:space="preserve"> </w:t>
      </w:r>
      <w:r w:rsidRPr="007C05F4">
        <w:rPr>
          <w:rFonts w:ascii="Times New Roman" w:hAnsi="Times New Roman"/>
          <w:sz w:val="24"/>
          <w:szCs w:val="24"/>
        </w:rPr>
        <w:t>как обучение в малых группах сотрудничества, индивидуализация и дифференциация обучения, дискуссии, мозговые атаки, круглые столы, проектные методы обучения, технологии использования в обучении игровых методов, информационно-коммуникационные технологии, ситуационный анализ, рефлексия.</w:t>
      </w:r>
    </w:p>
    <w:p w:rsidR="00881FFB" w:rsidRPr="007C05F4" w:rsidRDefault="00881FFB" w:rsidP="00881FFB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05F4">
        <w:rPr>
          <w:rFonts w:ascii="Times New Roman" w:hAnsi="Times New Roman"/>
          <w:sz w:val="24"/>
          <w:szCs w:val="24"/>
        </w:rPr>
        <w:t>Использование метода проектов позволяет обеспечить условия для развития у ребят навыков самостоятельной постановки задач и выбора оптимального варианта их решения, самостоятельного достижения цели, анализа полученных результатов с точки зрения решения поставленной задачи.</w:t>
      </w:r>
    </w:p>
    <w:p w:rsidR="00881FFB" w:rsidRPr="007C05F4" w:rsidRDefault="00881FFB" w:rsidP="00881FFB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05F4">
        <w:rPr>
          <w:rFonts w:ascii="Times New Roman" w:hAnsi="Times New Roman"/>
          <w:sz w:val="24"/>
          <w:szCs w:val="24"/>
        </w:rPr>
        <w:t xml:space="preserve">Программой предусмотрены </w:t>
      </w:r>
      <w:r w:rsidRPr="007C05F4">
        <w:rPr>
          <w:rFonts w:ascii="Times New Roman" w:hAnsi="Times New Roman"/>
          <w:i/>
          <w:sz w:val="24"/>
          <w:szCs w:val="24"/>
        </w:rPr>
        <w:t>методы обучения</w:t>
      </w:r>
      <w:r w:rsidRPr="007C05F4">
        <w:rPr>
          <w:rFonts w:ascii="Times New Roman" w:hAnsi="Times New Roman"/>
          <w:sz w:val="24"/>
          <w:szCs w:val="24"/>
        </w:rPr>
        <w:t xml:space="preserve">: объяснительно-иллюстративные, частично-поисковые (вариативные задания), творческие, практические. </w:t>
      </w:r>
    </w:p>
    <w:p w:rsidR="00881FFB" w:rsidRPr="007C05F4" w:rsidRDefault="00881FFB" w:rsidP="00881FFB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C05F4">
        <w:rPr>
          <w:rFonts w:ascii="Times New Roman" w:hAnsi="Times New Roman"/>
          <w:bCs/>
          <w:sz w:val="24"/>
          <w:szCs w:val="24"/>
        </w:rPr>
        <w:t xml:space="preserve">Программа реализуется на основе следующих </w:t>
      </w:r>
      <w:r w:rsidRPr="007C05F4">
        <w:rPr>
          <w:rFonts w:ascii="Times New Roman" w:hAnsi="Times New Roman"/>
          <w:bCs/>
          <w:i/>
          <w:sz w:val="24"/>
          <w:szCs w:val="24"/>
        </w:rPr>
        <w:t>принципов:</w:t>
      </w:r>
    </w:p>
    <w:p w:rsidR="00881FFB" w:rsidRPr="007C05F4" w:rsidRDefault="00881FFB" w:rsidP="00881FFB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05F4">
        <w:rPr>
          <w:rFonts w:ascii="Times New Roman" w:hAnsi="Times New Roman"/>
          <w:bCs/>
          <w:i/>
          <w:iCs/>
          <w:sz w:val="24"/>
          <w:szCs w:val="24"/>
        </w:rPr>
        <w:t>Обучение в активной познавательной деятельности</w:t>
      </w:r>
      <w:r w:rsidRPr="007C05F4">
        <w:rPr>
          <w:rFonts w:ascii="Times New Roman" w:hAnsi="Times New Roman"/>
          <w:sz w:val="24"/>
          <w:szCs w:val="24"/>
        </w:rPr>
        <w:t>. Все темы учащиеся изучают на практике, выполняя различные творческие задания,  общаясь в парах, группах и друг с другом.</w:t>
      </w:r>
    </w:p>
    <w:p w:rsidR="00881FFB" w:rsidRPr="007C05F4" w:rsidRDefault="00881FFB" w:rsidP="00881FFB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05F4">
        <w:rPr>
          <w:rFonts w:ascii="Times New Roman" w:hAnsi="Times New Roman"/>
          <w:bCs/>
          <w:i/>
          <w:iCs/>
          <w:sz w:val="24"/>
          <w:szCs w:val="24"/>
        </w:rPr>
        <w:t>Индивидуальное обучение</w:t>
      </w:r>
      <w:r w:rsidRPr="007C05F4">
        <w:rPr>
          <w:rFonts w:ascii="Times New Roman" w:hAnsi="Times New Roman"/>
          <w:sz w:val="24"/>
          <w:szCs w:val="24"/>
        </w:rPr>
        <w:t>. Обучение учащихся работе на компьютере дает возможность организовать деятельность учащихся с индивидуальной скоростью и в индивидуальном объеме. Данный принцип реализован через организацию практикума по освоению навыков работы на компьютере.</w:t>
      </w:r>
    </w:p>
    <w:p w:rsidR="00881FFB" w:rsidRPr="007C05F4" w:rsidRDefault="00881FFB" w:rsidP="00881FFB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05F4">
        <w:rPr>
          <w:rFonts w:ascii="Times New Roman" w:hAnsi="Times New Roman"/>
          <w:bCs/>
          <w:i/>
          <w:iCs/>
          <w:sz w:val="24"/>
          <w:szCs w:val="24"/>
        </w:rPr>
        <w:lastRenderedPageBreak/>
        <w:t xml:space="preserve">Принцип </w:t>
      </w:r>
      <w:proofErr w:type="spellStart"/>
      <w:r w:rsidRPr="007C05F4">
        <w:rPr>
          <w:rFonts w:ascii="Times New Roman" w:hAnsi="Times New Roman"/>
          <w:bCs/>
          <w:i/>
          <w:iCs/>
          <w:sz w:val="24"/>
          <w:szCs w:val="24"/>
        </w:rPr>
        <w:t>природосообразности</w:t>
      </w:r>
      <w:proofErr w:type="spellEnd"/>
      <w:r w:rsidRPr="007C05F4">
        <w:rPr>
          <w:rFonts w:ascii="Times New Roman" w:hAnsi="Times New Roman"/>
          <w:sz w:val="24"/>
          <w:szCs w:val="24"/>
        </w:rPr>
        <w:t>. Основной вид деятельности школьников – игра, через нее дети познают окружающий мир, поэтому в занятия включены игровые элементы, способствующие успешному освоению курса.</w:t>
      </w:r>
    </w:p>
    <w:p w:rsidR="00881FFB" w:rsidRPr="007C05F4" w:rsidRDefault="00881FFB" w:rsidP="00881FFB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05F4">
        <w:rPr>
          <w:rFonts w:ascii="Times New Roman" w:hAnsi="Times New Roman"/>
          <w:bCs/>
          <w:i/>
          <w:iCs/>
          <w:sz w:val="24"/>
          <w:szCs w:val="24"/>
        </w:rPr>
        <w:t>Преемственность</w:t>
      </w:r>
      <w:r w:rsidRPr="007C05F4">
        <w:rPr>
          <w:rFonts w:ascii="Times New Roman" w:hAnsi="Times New Roman"/>
          <w:sz w:val="24"/>
          <w:szCs w:val="24"/>
        </w:rPr>
        <w:t xml:space="preserve">. Программа курса построена так, что каждая последующая тема логически связана с </w:t>
      </w:r>
      <w:proofErr w:type="gramStart"/>
      <w:r w:rsidRPr="007C05F4">
        <w:rPr>
          <w:rFonts w:ascii="Times New Roman" w:hAnsi="Times New Roman"/>
          <w:sz w:val="24"/>
          <w:szCs w:val="24"/>
        </w:rPr>
        <w:t>предыдущей</w:t>
      </w:r>
      <w:proofErr w:type="gramEnd"/>
      <w:r w:rsidRPr="007C05F4">
        <w:rPr>
          <w:rFonts w:ascii="Times New Roman" w:hAnsi="Times New Roman"/>
          <w:sz w:val="24"/>
          <w:szCs w:val="24"/>
        </w:rPr>
        <w:t>. Данный принцип учащимся помогает понять важность уже изученного материала и значимость каждого отдельного занятия.</w:t>
      </w:r>
    </w:p>
    <w:p w:rsidR="00881FFB" w:rsidRPr="007C05F4" w:rsidRDefault="00881FFB" w:rsidP="00881FFB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7C05F4">
        <w:rPr>
          <w:rFonts w:ascii="Times New Roman" w:hAnsi="Times New Roman"/>
          <w:bCs/>
          <w:i/>
          <w:color w:val="000000"/>
          <w:sz w:val="24"/>
          <w:szCs w:val="24"/>
          <w:highlight w:val="white"/>
        </w:rPr>
        <w:t>Целостность и непрерывность</w:t>
      </w:r>
      <w:r w:rsidRPr="007C05F4">
        <w:rPr>
          <w:rFonts w:ascii="Times New Roman" w:hAnsi="Times New Roman"/>
          <w:bCs/>
          <w:color w:val="000000"/>
          <w:sz w:val="24"/>
          <w:szCs w:val="24"/>
          <w:highlight w:val="white"/>
        </w:rPr>
        <w:t>,</w:t>
      </w:r>
      <w:r w:rsidRPr="007C05F4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означающие, что данная ступень является важным звеном единой общешкольной  подготовки по информатике и информационным технологиям. В рамках данной ступени подготовки продолжается осуществление вводного, ознакомительного обучения школьников.</w:t>
      </w:r>
    </w:p>
    <w:p w:rsidR="00881FFB" w:rsidRPr="007C05F4" w:rsidRDefault="00881FFB" w:rsidP="00881FFB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7C05F4">
        <w:rPr>
          <w:rFonts w:ascii="Times New Roman" w:hAnsi="Times New Roman"/>
          <w:bCs/>
          <w:i/>
          <w:color w:val="000000"/>
          <w:sz w:val="24"/>
          <w:szCs w:val="24"/>
          <w:highlight w:val="white"/>
        </w:rPr>
        <w:t>Практико-</w:t>
      </w:r>
      <w:proofErr w:type="spellStart"/>
      <w:r w:rsidRPr="007C05F4">
        <w:rPr>
          <w:rFonts w:ascii="Times New Roman" w:hAnsi="Times New Roman"/>
          <w:bCs/>
          <w:i/>
          <w:color w:val="000000"/>
          <w:sz w:val="24"/>
          <w:szCs w:val="24"/>
          <w:highlight w:val="white"/>
        </w:rPr>
        <w:t>ориентированность</w:t>
      </w:r>
      <w:proofErr w:type="gramStart"/>
      <w:r w:rsidRPr="007C05F4">
        <w:rPr>
          <w:rFonts w:ascii="Times New Roman" w:hAnsi="Times New Roman"/>
          <w:bCs/>
          <w:color w:val="000000"/>
          <w:sz w:val="24"/>
          <w:szCs w:val="24"/>
          <w:highlight w:val="white"/>
        </w:rPr>
        <w:t>,</w:t>
      </w:r>
      <w:r w:rsidRPr="007C05F4">
        <w:rPr>
          <w:rFonts w:ascii="Times New Roman" w:hAnsi="Times New Roman"/>
          <w:color w:val="000000"/>
          <w:sz w:val="24"/>
          <w:szCs w:val="24"/>
          <w:highlight w:val="white"/>
        </w:rPr>
        <w:t>о</w:t>
      </w:r>
      <w:proofErr w:type="gramEnd"/>
      <w:r w:rsidRPr="007C05F4">
        <w:rPr>
          <w:rFonts w:ascii="Times New Roman" w:hAnsi="Times New Roman"/>
          <w:color w:val="000000"/>
          <w:sz w:val="24"/>
          <w:szCs w:val="24"/>
          <w:highlight w:val="white"/>
        </w:rPr>
        <w:t>беспечивающая</w:t>
      </w:r>
      <w:proofErr w:type="spellEnd"/>
      <w:r w:rsidRPr="007C05F4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отбор содержания, направленного на решение простейших практических задач планирования деятельности, поиска нужной информации, </w:t>
      </w:r>
      <w:proofErr w:type="spellStart"/>
      <w:r w:rsidRPr="007C05F4">
        <w:rPr>
          <w:rFonts w:ascii="Times New Roman" w:hAnsi="Times New Roman"/>
          <w:color w:val="000000"/>
          <w:sz w:val="24"/>
          <w:szCs w:val="24"/>
          <w:highlight w:val="white"/>
        </w:rPr>
        <w:t>инструментирования</w:t>
      </w:r>
      <w:proofErr w:type="spellEnd"/>
      <w:r w:rsidRPr="007C05F4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всех видов деятельности на базе общепринятых средств информационной деятельности, реализующих основные пользовательские возможности информационных технологий. </w:t>
      </w:r>
    </w:p>
    <w:p w:rsidR="00881FFB" w:rsidRPr="007C05F4" w:rsidRDefault="00881FFB" w:rsidP="00881FFB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7C05F4">
        <w:rPr>
          <w:rFonts w:ascii="Times New Roman" w:hAnsi="Times New Roman"/>
          <w:bCs/>
          <w:i/>
          <w:color w:val="000000"/>
          <w:sz w:val="24"/>
          <w:szCs w:val="24"/>
          <w:highlight w:val="white"/>
        </w:rPr>
        <w:t>Принцип дидактической спирали</w:t>
      </w:r>
      <w:r w:rsidRPr="007C05F4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как важнейший фактор структуризации в методике обучения информатике: вначале общее знакомство с понятием с учетом имеющегося опыта обучаемых, затем его последующее развитие и обогащение, создающее предпосылки для научного обобщения в старших классах.</w:t>
      </w:r>
    </w:p>
    <w:p w:rsidR="00881FFB" w:rsidRPr="007C05F4" w:rsidRDefault="00881FFB" w:rsidP="00881FFB">
      <w:pPr>
        <w:widowControl w:val="0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7C05F4">
        <w:rPr>
          <w:rFonts w:ascii="Times New Roman" w:hAnsi="Times New Roman"/>
          <w:bCs/>
          <w:i/>
          <w:color w:val="000000"/>
          <w:sz w:val="24"/>
          <w:szCs w:val="24"/>
          <w:highlight w:val="white"/>
        </w:rPr>
        <w:t>Принцип развивающего обучения</w:t>
      </w:r>
      <w:r w:rsidRPr="007C05F4">
        <w:rPr>
          <w:rFonts w:ascii="Times New Roman" w:hAnsi="Times New Roman"/>
          <w:color w:val="000000"/>
          <w:sz w:val="24"/>
          <w:szCs w:val="24"/>
          <w:highlight w:val="white"/>
        </w:rPr>
        <w:t>. Обучение ориентировано не только на получение новых знаний в области информатики и информационных технологий, но и на активизацию мыслительных процессов, формирование и развитие у школьников обобщенных способов деятельности, формирование навыков самостоятельной работы.</w:t>
      </w:r>
    </w:p>
    <w:p w:rsidR="00881FFB" w:rsidRPr="007C05F4" w:rsidRDefault="00881FFB" w:rsidP="00881FFB">
      <w:pPr>
        <w:pStyle w:val="a3"/>
        <w:tabs>
          <w:tab w:val="left" w:pos="709"/>
          <w:tab w:val="left" w:pos="851"/>
        </w:tabs>
        <w:spacing w:after="0"/>
        <w:ind w:right="-6" w:firstLine="567"/>
        <w:jc w:val="both"/>
      </w:pPr>
      <w:r w:rsidRPr="007C05F4">
        <w:t>Курс «Техническое моделирование» условно разделен на две части:</w:t>
      </w:r>
    </w:p>
    <w:p w:rsidR="00881FFB" w:rsidRPr="007C05F4" w:rsidRDefault="00881FFB" w:rsidP="00881FFB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right="-6" w:firstLine="567"/>
        <w:jc w:val="both"/>
        <w:rPr>
          <w:rFonts w:ascii="Times New Roman" w:hAnsi="Times New Roman"/>
          <w:sz w:val="24"/>
          <w:szCs w:val="24"/>
        </w:rPr>
      </w:pPr>
      <w:r w:rsidRPr="007C05F4">
        <w:rPr>
          <w:rFonts w:ascii="Times New Roman" w:hAnsi="Times New Roman"/>
          <w:sz w:val="24"/>
          <w:szCs w:val="24"/>
        </w:rPr>
        <w:t>основы технического моделирования;</w:t>
      </w:r>
    </w:p>
    <w:p w:rsidR="00881FFB" w:rsidRPr="007C05F4" w:rsidRDefault="00881FFB" w:rsidP="00881FFB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right="-6" w:firstLine="567"/>
        <w:jc w:val="both"/>
        <w:rPr>
          <w:rFonts w:ascii="Times New Roman" w:hAnsi="Times New Roman"/>
          <w:sz w:val="24"/>
          <w:szCs w:val="24"/>
        </w:rPr>
      </w:pPr>
      <w:r w:rsidRPr="007C05F4">
        <w:rPr>
          <w:rFonts w:ascii="Times New Roman" w:hAnsi="Times New Roman"/>
          <w:sz w:val="24"/>
          <w:szCs w:val="24"/>
        </w:rPr>
        <w:t xml:space="preserve">основы автоматического управления (программирование). </w:t>
      </w:r>
    </w:p>
    <w:p w:rsidR="00881FFB" w:rsidRPr="007C05F4" w:rsidRDefault="00881FFB" w:rsidP="00881FFB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05F4">
        <w:rPr>
          <w:rFonts w:ascii="Times New Roman" w:hAnsi="Times New Roman"/>
          <w:sz w:val="24"/>
          <w:szCs w:val="24"/>
        </w:rPr>
        <w:t xml:space="preserve">Изучая простые механизмы, учащиеся учатся работать руками (развитие мелких и точных движений), развивают элементарное конструкторское мышление, фантазию, изучают принципы работы многих механизмов. </w:t>
      </w:r>
      <w:r w:rsidRPr="007C05F4">
        <w:rPr>
          <w:rFonts w:ascii="Times New Roman" w:hAnsi="Times New Roman"/>
          <w:i/>
          <w:iCs/>
          <w:sz w:val="24"/>
          <w:szCs w:val="24"/>
        </w:rPr>
        <w:t>Цель</w:t>
      </w:r>
      <w:r w:rsidRPr="007C05F4">
        <w:rPr>
          <w:rFonts w:ascii="Times New Roman" w:hAnsi="Times New Roman"/>
          <w:sz w:val="24"/>
          <w:szCs w:val="24"/>
        </w:rPr>
        <w:t xml:space="preserve"> первой части программы заключается в том, чтобы познакомить учащихся с профессией инженера: изучение понятий конструкц</w:t>
      </w:r>
      <w:proofErr w:type="gramStart"/>
      <w:r w:rsidRPr="007C05F4">
        <w:rPr>
          <w:rFonts w:ascii="Times New Roman" w:hAnsi="Times New Roman"/>
          <w:sz w:val="24"/>
          <w:szCs w:val="24"/>
        </w:rPr>
        <w:t>ии и ее</w:t>
      </w:r>
      <w:proofErr w:type="gramEnd"/>
      <w:r w:rsidRPr="007C05F4">
        <w:rPr>
          <w:rFonts w:ascii="Times New Roman" w:hAnsi="Times New Roman"/>
          <w:sz w:val="24"/>
          <w:szCs w:val="24"/>
        </w:rPr>
        <w:t xml:space="preserve"> основных свойствах, элементов механики.</w:t>
      </w:r>
    </w:p>
    <w:p w:rsidR="00881FFB" w:rsidRPr="007C05F4" w:rsidRDefault="00881FFB" w:rsidP="00881FFB">
      <w:pPr>
        <w:pStyle w:val="a3"/>
        <w:tabs>
          <w:tab w:val="left" w:pos="709"/>
          <w:tab w:val="left" w:pos="851"/>
        </w:tabs>
        <w:spacing w:after="0"/>
        <w:ind w:firstLine="567"/>
        <w:jc w:val="both"/>
      </w:pPr>
      <w:r w:rsidRPr="007C05F4">
        <w:t xml:space="preserve">Вторая часть курса предполагает использование компьютеров и специальных интерфейсных блоков совместно с конструкторами. 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Учащиеся получают представление об особенностях составления программ управления, автоматизации механизмов, моделировании работы систем. </w:t>
      </w:r>
      <w:r w:rsidRPr="007C05F4">
        <w:rPr>
          <w:i/>
          <w:iCs/>
        </w:rPr>
        <w:t>Цель</w:t>
      </w:r>
      <w:r w:rsidRPr="007C05F4">
        <w:t xml:space="preserve"> второй половины программы состоит в том, чтобы научить ребят грамотно выразить свою идею, спроектировать ее техническое и программное решение, реализовать ее в виде модели, способной к функционированию.</w:t>
      </w:r>
    </w:p>
    <w:p w:rsidR="00881FFB" w:rsidRPr="007C05F4" w:rsidRDefault="00881FFB" w:rsidP="00881FFB">
      <w:pPr>
        <w:pStyle w:val="a3"/>
        <w:tabs>
          <w:tab w:val="left" w:pos="709"/>
          <w:tab w:val="left" w:pos="851"/>
        </w:tabs>
        <w:spacing w:after="0"/>
        <w:ind w:right="-6" w:firstLine="567"/>
        <w:jc w:val="both"/>
      </w:pPr>
      <w:r w:rsidRPr="007C05F4">
        <w:t>В данном курсе можно выявить связи со следующими школьными дисциплинами:</w:t>
      </w:r>
    </w:p>
    <w:p w:rsidR="00881FFB" w:rsidRPr="007C05F4" w:rsidRDefault="00881FFB" w:rsidP="00881FFB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right="-6" w:firstLine="567"/>
        <w:jc w:val="both"/>
        <w:rPr>
          <w:rFonts w:ascii="Times New Roman" w:hAnsi="Times New Roman"/>
          <w:sz w:val="24"/>
          <w:szCs w:val="24"/>
        </w:rPr>
      </w:pPr>
      <w:r w:rsidRPr="007C05F4">
        <w:rPr>
          <w:rFonts w:ascii="Times New Roman" w:hAnsi="Times New Roman"/>
          <w:sz w:val="24"/>
          <w:szCs w:val="24"/>
        </w:rPr>
        <w:t xml:space="preserve">математика – учащиеся учатся алгоритмическому мышлению и навыкам работы с цифровой информацией; </w:t>
      </w:r>
    </w:p>
    <w:p w:rsidR="00881FFB" w:rsidRDefault="00881FFB" w:rsidP="00881FFB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right="-6" w:firstLine="567"/>
        <w:jc w:val="both"/>
        <w:rPr>
          <w:rFonts w:ascii="Times New Roman" w:hAnsi="Times New Roman"/>
          <w:sz w:val="24"/>
          <w:szCs w:val="24"/>
        </w:rPr>
      </w:pPr>
      <w:r w:rsidRPr="007C05F4">
        <w:rPr>
          <w:rFonts w:ascii="Times New Roman" w:hAnsi="Times New Roman"/>
          <w:sz w:val="24"/>
          <w:szCs w:val="24"/>
        </w:rPr>
        <w:t>физика – учащиеся знакомятся и закрепляют знания из раздела физики «Механика»;</w:t>
      </w:r>
    </w:p>
    <w:p w:rsidR="002C5BB2" w:rsidRDefault="00881FFB" w:rsidP="00E022A6">
      <w:pPr>
        <w:pStyle w:val="a7"/>
        <w:numPr>
          <w:ilvl w:val="0"/>
          <w:numId w:val="6"/>
        </w:numPr>
      </w:pPr>
      <w:r w:rsidRPr="00E022A6">
        <w:rPr>
          <w:rFonts w:ascii="Times New Roman" w:hAnsi="Times New Roman"/>
          <w:sz w:val="24"/>
          <w:szCs w:val="24"/>
        </w:rPr>
        <w:t>технология – учащиеся развивают конструкторское мышление, фантазию.</w:t>
      </w:r>
    </w:p>
    <w:sectPr w:rsidR="002C5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188BA5C"/>
    <w:lvl w:ilvl="0">
      <w:numFmt w:val="bullet"/>
      <w:lvlText w:val="*"/>
      <w:lvlJc w:val="left"/>
    </w:lvl>
  </w:abstractNum>
  <w:abstractNum w:abstractNumId="1">
    <w:nsid w:val="3DAD5D8A"/>
    <w:multiLevelType w:val="hybridMultilevel"/>
    <w:tmpl w:val="62C47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F61E5"/>
    <w:multiLevelType w:val="multilevel"/>
    <w:tmpl w:val="A260AD4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407661E"/>
    <w:multiLevelType w:val="hybridMultilevel"/>
    <w:tmpl w:val="CEE488D2"/>
    <w:lvl w:ilvl="0" w:tplc="04190005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EB08F5"/>
    <w:multiLevelType w:val="hybridMultilevel"/>
    <w:tmpl w:val="BF080F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A581A"/>
    <w:multiLevelType w:val="multilevel"/>
    <w:tmpl w:val="38EC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2E"/>
    <w:rsid w:val="00006317"/>
    <w:rsid w:val="00293D07"/>
    <w:rsid w:val="002C5BB2"/>
    <w:rsid w:val="006419EB"/>
    <w:rsid w:val="007A6428"/>
    <w:rsid w:val="007F2EE3"/>
    <w:rsid w:val="00881FFB"/>
    <w:rsid w:val="008E522E"/>
    <w:rsid w:val="00E022A6"/>
    <w:rsid w:val="00EA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FB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1FFB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81FF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2"/>
    <w:locked/>
    <w:rsid w:val="00881FFB"/>
    <w:rPr>
      <w:rFonts w:ascii="Times New Roman" w:hAnsi="Times New Roman" w:cs="Times New Roman"/>
      <w:spacing w:val="1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5"/>
    <w:rsid w:val="00881FFB"/>
    <w:pPr>
      <w:widowControl w:val="0"/>
      <w:shd w:val="clear" w:color="auto" w:fill="FFFFFF"/>
      <w:spacing w:after="0" w:line="408" w:lineRule="exact"/>
      <w:ind w:hanging="460"/>
      <w:jc w:val="both"/>
    </w:pPr>
    <w:rPr>
      <w:rFonts w:ascii="Times New Roman" w:eastAsiaTheme="minorHAnsi" w:hAnsi="Times New Roman"/>
      <w:spacing w:val="1"/>
      <w:sz w:val="21"/>
      <w:szCs w:val="21"/>
      <w:lang w:eastAsia="en-US"/>
    </w:rPr>
  </w:style>
  <w:style w:type="character" w:customStyle="1" w:styleId="11pt">
    <w:name w:val="Основной текст + 11 pt"/>
    <w:aliases w:val="Полужирный,Интервал 0 pt"/>
    <w:basedOn w:val="a5"/>
    <w:rsid w:val="00881FFB"/>
    <w:rPr>
      <w:rFonts w:ascii="Times New Roman" w:hAnsi="Times New Roman" w:cs="Times New Roman"/>
      <w:b/>
      <w:bCs/>
      <w:color w:val="000000"/>
      <w:spacing w:val="-4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5"/>
    <w:rsid w:val="00881FFB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a6">
    <w:name w:val="Strong"/>
    <w:basedOn w:val="a0"/>
    <w:qFormat/>
    <w:rsid w:val="00881FFB"/>
    <w:rPr>
      <w:rFonts w:cs="Times New Roman"/>
      <w:b/>
      <w:bCs/>
    </w:rPr>
  </w:style>
  <w:style w:type="paragraph" w:styleId="a7">
    <w:name w:val="List Paragraph"/>
    <w:basedOn w:val="a"/>
    <w:link w:val="a8"/>
    <w:qFormat/>
    <w:rsid w:val="00881FFB"/>
    <w:pPr>
      <w:ind w:left="720"/>
      <w:contextualSpacing/>
    </w:pPr>
  </w:style>
  <w:style w:type="character" w:customStyle="1" w:styleId="a8">
    <w:name w:val="Абзац списка Знак"/>
    <w:link w:val="a7"/>
    <w:locked/>
    <w:rsid w:val="00881FFB"/>
    <w:rPr>
      <w:rFonts w:ascii="Calibri" w:eastAsia="Calibri" w:hAnsi="Calibri" w:cs="Times New Roman"/>
      <w:lang w:eastAsia="ru-RU"/>
    </w:rPr>
  </w:style>
  <w:style w:type="paragraph" w:styleId="a9">
    <w:name w:val="No Spacing"/>
    <w:link w:val="aa"/>
    <w:uiPriority w:val="1"/>
    <w:qFormat/>
    <w:rsid w:val="00881FFB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link w:val="a9"/>
    <w:uiPriority w:val="1"/>
    <w:locked/>
    <w:rsid w:val="00881FF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FB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1FFB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81FF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2"/>
    <w:locked/>
    <w:rsid w:val="00881FFB"/>
    <w:rPr>
      <w:rFonts w:ascii="Times New Roman" w:hAnsi="Times New Roman" w:cs="Times New Roman"/>
      <w:spacing w:val="1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5"/>
    <w:rsid w:val="00881FFB"/>
    <w:pPr>
      <w:widowControl w:val="0"/>
      <w:shd w:val="clear" w:color="auto" w:fill="FFFFFF"/>
      <w:spacing w:after="0" w:line="408" w:lineRule="exact"/>
      <w:ind w:hanging="460"/>
      <w:jc w:val="both"/>
    </w:pPr>
    <w:rPr>
      <w:rFonts w:ascii="Times New Roman" w:eastAsiaTheme="minorHAnsi" w:hAnsi="Times New Roman"/>
      <w:spacing w:val="1"/>
      <w:sz w:val="21"/>
      <w:szCs w:val="21"/>
      <w:lang w:eastAsia="en-US"/>
    </w:rPr>
  </w:style>
  <w:style w:type="character" w:customStyle="1" w:styleId="11pt">
    <w:name w:val="Основной текст + 11 pt"/>
    <w:aliases w:val="Полужирный,Интервал 0 pt"/>
    <w:basedOn w:val="a5"/>
    <w:rsid w:val="00881FFB"/>
    <w:rPr>
      <w:rFonts w:ascii="Times New Roman" w:hAnsi="Times New Roman" w:cs="Times New Roman"/>
      <w:b/>
      <w:bCs/>
      <w:color w:val="000000"/>
      <w:spacing w:val="-4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5"/>
    <w:rsid w:val="00881FFB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a6">
    <w:name w:val="Strong"/>
    <w:basedOn w:val="a0"/>
    <w:qFormat/>
    <w:rsid w:val="00881FFB"/>
    <w:rPr>
      <w:rFonts w:cs="Times New Roman"/>
      <w:b/>
      <w:bCs/>
    </w:rPr>
  </w:style>
  <w:style w:type="paragraph" w:styleId="a7">
    <w:name w:val="List Paragraph"/>
    <w:basedOn w:val="a"/>
    <w:link w:val="a8"/>
    <w:qFormat/>
    <w:rsid w:val="00881FFB"/>
    <w:pPr>
      <w:ind w:left="720"/>
      <w:contextualSpacing/>
    </w:pPr>
  </w:style>
  <w:style w:type="character" w:customStyle="1" w:styleId="a8">
    <w:name w:val="Абзац списка Знак"/>
    <w:link w:val="a7"/>
    <w:locked/>
    <w:rsid w:val="00881FFB"/>
    <w:rPr>
      <w:rFonts w:ascii="Calibri" w:eastAsia="Calibri" w:hAnsi="Calibri" w:cs="Times New Roman"/>
      <w:lang w:eastAsia="ru-RU"/>
    </w:rPr>
  </w:style>
  <w:style w:type="paragraph" w:styleId="a9">
    <w:name w:val="No Spacing"/>
    <w:link w:val="aa"/>
    <w:uiPriority w:val="1"/>
    <w:qFormat/>
    <w:rsid w:val="00881FFB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link w:val="a9"/>
    <w:uiPriority w:val="1"/>
    <w:locked/>
    <w:rsid w:val="00881FF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899</Words>
  <Characters>5127</Characters>
  <Application>Microsoft Office Word</Application>
  <DocSecurity>0</DocSecurity>
  <Lines>42</Lines>
  <Paragraphs>12</Paragraphs>
  <ScaleCrop>false</ScaleCrop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english_1</dc:creator>
  <cp:keywords/>
  <dc:description/>
  <cp:lastModifiedBy>Самакина</cp:lastModifiedBy>
  <cp:revision>10</cp:revision>
  <dcterms:created xsi:type="dcterms:W3CDTF">2019-09-24T11:16:00Z</dcterms:created>
  <dcterms:modified xsi:type="dcterms:W3CDTF">2019-09-26T14:55:00Z</dcterms:modified>
</cp:coreProperties>
</file>